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80AA" w14:textId="77777777" w:rsidR="00F402AC" w:rsidRPr="00F01BC2" w:rsidRDefault="00F01BC2" w:rsidP="00F402AC">
      <w:pPr>
        <w:jc w:val="center"/>
        <w:rPr>
          <w:rFonts w:ascii="Arial" w:hAnsi="Arial" w:cs="Arial"/>
          <w:b/>
          <w:u w:val="single"/>
        </w:rPr>
      </w:pPr>
      <w:r w:rsidRPr="00F01BC2">
        <w:rPr>
          <w:rFonts w:ascii="Arial" w:hAnsi="Arial" w:cs="Arial"/>
          <w:b/>
          <w:noProof/>
        </w:rPr>
        <w:drawing>
          <wp:inline distT="0" distB="0" distL="0" distR="0" wp14:anchorId="28F9A01B" wp14:editId="0B7FE7FB">
            <wp:extent cx="4965202" cy="1463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 River full colo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202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D087" w14:textId="77777777" w:rsidR="00C77A6D" w:rsidRDefault="00C77A6D" w:rsidP="00F402AC">
      <w:pPr>
        <w:jc w:val="center"/>
        <w:rPr>
          <w:rFonts w:ascii="Arial" w:hAnsi="Arial" w:cs="Arial"/>
          <w:b/>
          <w:u w:val="single"/>
        </w:rPr>
      </w:pPr>
    </w:p>
    <w:p w14:paraId="2C848B8F" w14:textId="77777777" w:rsidR="005D5EC4" w:rsidRDefault="00F402AC" w:rsidP="00F402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Three Rivers Public Library District Job Description</w:t>
      </w:r>
    </w:p>
    <w:p w14:paraId="73EAAF7C" w14:textId="77777777" w:rsidR="004342CB" w:rsidRPr="00813E93" w:rsidRDefault="004342CB" w:rsidP="00F402AC">
      <w:pPr>
        <w:jc w:val="center"/>
        <w:rPr>
          <w:rFonts w:ascii="Arial" w:hAnsi="Arial" w:cs="Arial"/>
          <w:b/>
          <w:u w:val="single"/>
        </w:rPr>
      </w:pPr>
      <w:r w:rsidRPr="00813E93">
        <w:rPr>
          <w:rFonts w:ascii="Arial" w:hAnsi="Arial" w:cs="Arial"/>
          <w:b/>
          <w:u w:val="single"/>
        </w:rPr>
        <w:t xml:space="preserve">Adult Services </w:t>
      </w:r>
      <w:r w:rsidR="00C31B83">
        <w:rPr>
          <w:rFonts w:ascii="Arial" w:hAnsi="Arial" w:cs="Arial"/>
          <w:b/>
          <w:u w:val="single"/>
        </w:rPr>
        <w:t>Librarian</w:t>
      </w:r>
    </w:p>
    <w:p w14:paraId="0D5B0D47" w14:textId="77777777" w:rsidR="004342CB" w:rsidRPr="00813E93" w:rsidRDefault="004342CB" w:rsidP="004342CB">
      <w:pPr>
        <w:rPr>
          <w:rFonts w:ascii="Arial" w:hAnsi="Arial" w:cs="Arial"/>
          <w:b/>
          <w:u w:val="single"/>
        </w:rPr>
      </w:pPr>
      <w:r w:rsidRPr="00813E93">
        <w:rPr>
          <w:rFonts w:ascii="Arial" w:hAnsi="Arial" w:cs="Arial"/>
          <w:b/>
          <w:u w:val="single"/>
        </w:rPr>
        <w:t>Definition</w:t>
      </w:r>
    </w:p>
    <w:p w14:paraId="0E151E0F" w14:textId="3FFCEC53" w:rsidR="004342CB" w:rsidRDefault="004342CB" w:rsidP="004342CB">
      <w:pPr>
        <w:rPr>
          <w:rFonts w:ascii="Arial" w:hAnsi="Arial" w:cs="Arial"/>
        </w:rPr>
      </w:pPr>
    </w:p>
    <w:p w14:paraId="08CA1570" w14:textId="10CD5B49" w:rsidR="00304815" w:rsidRDefault="00304815" w:rsidP="004342CB">
      <w:pPr>
        <w:rPr>
          <w:rFonts w:ascii="Arial" w:eastAsia="Arial" w:hAnsi="Arial" w:cs="Arial"/>
        </w:rPr>
      </w:pPr>
      <w:r w:rsidRPr="00304815"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>der the supervision of the Adult</w:t>
      </w:r>
      <w:r w:rsidRPr="00304815">
        <w:rPr>
          <w:rFonts w:ascii="Arial" w:eastAsia="Arial" w:hAnsi="Arial" w:cs="Arial"/>
        </w:rPr>
        <w:t xml:space="preserve"> Services Manager, the Librarian is responsible for a variety of tasks that focus on d</w:t>
      </w:r>
      <w:r>
        <w:rPr>
          <w:rFonts w:ascii="Arial" w:eastAsia="Arial" w:hAnsi="Arial" w:cs="Arial"/>
        </w:rPr>
        <w:t>aily operations within the Adult</w:t>
      </w:r>
      <w:r w:rsidRPr="00304815">
        <w:rPr>
          <w:rFonts w:ascii="Arial" w:eastAsia="Arial" w:hAnsi="Arial" w:cs="Arial"/>
        </w:rPr>
        <w:t xml:space="preserve"> Services Department, including the planning, prepa</w:t>
      </w:r>
      <w:r>
        <w:rPr>
          <w:rFonts w:ascii="Arial" w:eastAsia="Arial" w:hAnsi="Arial" w:cs="Arial"/>
        </w:rPr>
        <w:t>ration and facilitation of adult</w:t>
      </w:r>
      <w:r w:rsidRPr="00304815">
        <w:rPr>
          <w:rFonts w:ascii="Arial" w:eastAsia="Arial" w:hAnsi="Arial" w:cs="Arial"/>
        </w:rPr>
        <w:t xml:space="preserve"> programming, assisting in collection</w:t>
      </w:r>
      <w:r>
        <w:rPr>
          <w:rFonts w:ascii="Arial" w:eastAsia="Arial" w:hAnsi="Arial" w:cs="Arial"/>
        </w:rPr>
        <w:t xml:space="preserve"> development of the </w:t>
      </w:r>
      <w:r w:rsidR="00512D9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dult</w:t>
      </w:r>
      <w:r w:rsidRPr="00304815">
        <w:rPr>
          <w:rFonts w:ascii="Arial" w:eastAsia="Arial" w:hAnsi="Arial" w:cs="Arial"/>
        </w:rPr>
        <w:t xml:space="preserve"> materials and resources, providing patrons with both reader’s advisory and assistance in utilizing library services and participation in inter-department collaboration for library events and community outreach</w:t>
      </w:r>
      <w:r w:rsidR="00E10056">
        <w:rPr>
          <w:rFonts w:ascii="Arial" w:eastAsia="Arial" w:hAnsi="Arial" w:cs="Arial"/>
        </w:rPr>
        <w:t>.</w:t>
      </w:r>
      <w:bookmarkStart w:id="0" w:name="_GoBack"/>
      <w:bookmarkEnd w:id="0"/>
    </w:p>
    <w:p w14:paraId="650312CE" w14:textId="748AB837" w:rsidR="00304815" w:rsidRPr="00304815" w:rsidRDefault="00304815" w:rsidP="004342CB">
      <w:pPr>
        <w:rPr>
          <w:rFonts w:ascii="Arial" w:hAnsi="Arial" w:cs="Arial"/>
        </w:rPr>
      </w:pPr>
      <w:r w:rsidRPr="00304815">
        <w:rPr>
          <w:rFonts w:ascii="Arial" w:eastAsia="Arial" w:hAnsi="Arial" w:cs="Arial"/>
        </w:rPr>
        <w:t>.</w:t>
      </w:r>
    </w:p>
    <w:p w14:paraId="5B2ECD16" w14:textId="77777777" w:rsidR="004342CB" w:rsidRPr="00813E93" w:rsidRDefault="004342CB" w:rsidP="004342CB">
      <w:pPr>
        <w:rPr>
          <w:rFonts w:ascii="Arial" w:hAnsi="Arial" w:cs="Arial"/>
          <w:u w:val="single"/>
        </w:rPr>
      </w:pPr>
      <w:r w:rsidRPr="00813E93">
        <w:rPr>
          <w:rFonts w:ascii="Arial" w:hAnsi="Arial" w:cs="Arial"/>
          <w:b/>
          <w:u w:val="single"/>
        </w:rPr>
        <w:t>Responsibilities and Duties Include:</w:t>
      </w:r>
    </w:p>
    <w:p w14:paraId="2D7EA234" w14:textId="77777777" w:rsidR="004342CB" w:rsidRPr="00B50045" w:rsidRDefault="004342CB" w:rsidP="004342CB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813E93">
        <w:rPr>
          <w:rFonts w:ascii="Arial" w:hAnsi="Arial" w:cs="Arial"/>
        </w:rPr>
        <w:t>Provides friendly, courteous and accurate service to all users</w:t>
      </w:r>
    </w:p>
    <w:p w14:paraId="6E217D3B" w14:textId="77777777" w:rsidR="00B50045" w:rsidRPr="00B50045" w:rsidRDefault="00B50045" w:rsidP="00B50045">
      <w:pPr>
        <w:numPr>
          <w:ilvl w:val="1"/>
          <w:numId w:val="1"/>
        </w:numPr>
        <w:rPr>
          <w:rFonts w:ascii="Arial" w:hAnsi="Arial" w:cs="Arial"/>
        </w:rPr>
      </w:pPr>
      <w:r w:rsidRPr="00AB69D9">
        <w:rPr>
          <w:rFonts w:ascii="Arial" w:hAnsi="Arial" w:cs="Arial"/>
        </w:rPr>
        <w:t>Understands and implements library procedures and policies, while safeguarding confidential and restricted information</w:t>
      </w:r>
    </w:p>
    <w:p w14:paraId="15CE2032" w14:textId="468B3EA7" w:rsidR="006546E2" w:rsidRDefault="002A7D2C" w:rsidP="006546E2">
      <w:pPr>
        <w:numPr>
          <w:ilvl w:val="1"/>
          <w:numId w:val="1"/>
        </w:numPr>
        <w:rPr>
          <w:rFonts w:ascii="Arial" w:hAnsi="Arial" w:cs="Arial"/>
        </w:rPr>
      </w:pPr>
      <w:r w:rsidRPr="00576742">
        <w:rPr>
          <w:rFonts w:ascii="Arial" w:hAnsi="Arial" w:cs="Arial"/>
        </w:rPr>
        <w:t>Provides</w:t>
      </w:r>
      <w:r w:rsidRPr="002A7D2C">
        <w:rPr>
          <w:rFonts w:ascii="Arial" w:hAnsi="Arial" w:cs="Arial"/>
          <w:color w:val="FF0000"/>
        </w:rPr>
        <w:t xml:space="preserve"> </w:t>
      </w:r>
      <w:r w:rsidR="006546E2" w:rsidRPr="00813E93">
        <w:rPr>
          <w:rFonts w:ascii="Arial" w:hAnsi="Arial" w:cs="Arial"/>
        </w:rPr>
        <w:t>reader’s advisory service and programs</w:t>
      </w:r>
    </w:p>
    <w:p w14:paraId="1E0748F1" w14:textId="77777777" w:rsidR="00F46C99" w:rsidRPr="00F46C99" w:rsidRDefault="00F46C99" w:rsidP="00F46C99">
      <w:pPr>
        <w:numPr>
          <w:ilvl w:val="1"/>
          <w:numId w:val="1"/>
        </w:numPr>
        <w:rPr>
          <w:rFonts w:ascii="Arial" w:hAnsi="Arial" w:cs="Arial"/>
        </w:rPr>
      </w:pPr>
      <w:r w:rsidRPr="00F46C99">
        <w:rPr>
          <w:rFonts w:ascii="Arial" w:hAnsi="Arial" w:cs="Arial"/>
        </w:rPr>
        <w:t>Instructs and assists patrons with use of electronic resources including the online catalog</w:t>
      </w:r>
      <w:r w:rsidR="00F01BC2">
        <w:rPr>
          <w:rFonts w:ascii="Arial" w:hAnsi="Arial" w:cs="Arial"/>
        </w:rPr>
        <w:t>, library ap</w:t>
      </w:r>
      <w:r w:rsidR="00B50045">
        <w:rPr>
          <w:rFonts w:ascii="Arial" w:hAnsi="Arial" w:cs="Arial"/>
        </w:rPr>
        <w:t>p</w:t>
      </w:r>
      <w:r w:rsidR="00F01BC2">
        <w:rPr>
          <w:rFonts w:ascii="Arial" w:hAnsi="Arial" w:cs="Arial"/>
        </w:rPr>
        <w:t>s, and online databases.</w:t>
      </w:r>
    </w:p>
    <w:p w14:paraId="188602C5" w14:textId="77777777" w:rsidR="006546E2" w:rsidRPr="00813E93" w:rsidRDefault="00C31B83" w:rsidP="006546E2">
      <w:pPr>
        <w:numPr>
          <w:ilvl w:val="1"/>
          <w:numId w:val="1"/>
        </w:numPr>
        <w:rPr>
          <w:rFonts w:ascii="Arial" w:hAnsi="Arial" w:cs="Arial"/>
        </w:rPr>
      </w:pPr>
      <w:r w:rsidRPr="00576742">
        <w:rPr>
          <w:rFonts w:ascii="Arial" w:hAnsi="Arial" w:cs="Arial"/>
        </w:rPr>
        <w:t xml:space="preserve">Collaborates with Adult Services Manager to </w:t>
      </w:r>
      <w:r>
        <w:rPr>
          <w:rFonts w:ascii="Arial" w:hAnsi="Arial" w:cs="Arial"/>
        </w:rPr>
        <w:t>p</w:t>
      </w:r>
      <w:r w:rsidR="006546E2" w:rsidRPr="00813E93">
        <w:rPr>
          <w:rFonts w:ascii="Arial" w:hAnsi="Arial" w:cs="Arial"/>
        </w:rPr>
        <w:t>lan</w:t>
      </w:r>
      <w:r>
        <w:rPr>
          <w:rFonts w:ascii="Arial" w:hAnsi="Arial" w:cs="Arial"/>
        </w:rPr>
        <w:t>, schedule</w:t>
      </w:r>
      <w:r w:rsidR="006546E2" w:rsidRPr="00813E93">
        <w:rPr>
          <w:rFonts w:ascii="Arial" w:hAnsi="Arial" w:cs="Arial"/>
        </w:rPr>
        <w:t>, promote, implement, and evaluate programs for adults</w:t>
      </w:r>
    </w:p>
    <w:p w14:paraId="68250266" w14:textId="7AA28C28" w:rsidR="006546E2" w:rsidRPr="00813E93" w:rsidRDefault="006546E2" w:rsidP="006546E2">
      <w:pPr>
        <w:numPr>
          <w:ilvl w:val="1"/>
          <w:numId w:val="1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 xml:space="preserve">Develops, maintains and promotes </w:t>
      </w:r>
      <w:r w:rsidR="00E43B55" w:rsidRPr="00576742">
        <w:rPr>
          <w:rFonts w:ascii="Arial" w:hAnsi="Arial" w:cs="Arial"/>
        </w:rPr>
        <w:t xml:space="preserve">assigned areas of </w:t>
      </w:r>
      <w:r w:rsidRPr="00813E93">
        <w:rPr>
          <w:rFonts w:ascii="Arial" w:hAnsi="Arial" w:cs="Arial"/>
        </w:rPr>
        <w:t>the adult services collection</w:t>
      </w:r>
      <w:r w:rsidR="00576742">
        <w:rPr>
          <w:rFonts w:ascii="Arial" w:hAnsi="Arial" w:cs="Arial"/>
        </w:rPr>
        <w:t>.</w:t>
      </w:r>
    </w:p>
    <w:p w14:paraId="3CDE4B19" w14:textId="77777777" w:rsidR="006546E2" w:rsidRPr="00813E93" w:rsidRDefault="006546E2" w:rsidP="006546E2">
      <w:pPr>
        <w:numPr>
          <w:ilvl w:val="1"/>
          <w:numId w:val="1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Designs and implements displays within the library</w:t>
      </w:r>
    </w:p>
    <w:p w14:paraId="36F3CC88" w14:textId="77777777" w:rsidR="00813E93" w:rsidRPr="00813E93" w:rsidRDefault="00C31B83" w:rsidP="00813E93">
      <w:pPr>
        <w:numPr>
          <w:ilvl w:val="1"/>
          <w:numId w:val="1"/>
        </w:numPr>
        <w:rPr>
          <w:rFonts w:ascii="Arial" w:hAnsi="Arial" w:cs="Arial"/>
        </w:rPr>
      </w:pPr>
      <w:r w:rsidRPr="00576742">
        <w:rPr>
          <w:rFonts w:ascii="Arial" w:hAnsi="Arial" w:cs="Arial"/>
        </w:rPr>
        <w:t xml:space="preserve">In collaboration with Adult Services Manager, </w:t>
      </w:r>
      <w:r>
        <w:rPr>
          <w:rFonts w:ascii="Arial" w:hAnsi="Arial" w:cs="Arial"/>
        </w:rPr>
        <w:t>p</w:t>
      </w:r>
      <w:r w:rsidR="00813E93" w:rsidRPr="00813E93">
        <w:rPr>
          <w:rFonts w:ascii="Arial" w:hAnsi="Arial" w:cs="Arial"/>
        </w:rPr>
        <w:t>rovides outreach to various community groups and organizations</w:t>
      </w:r>
    </w:p>
    <w:p w14:paraId="7BD53463" w14:textId="7E32D8E8" w:rsidR="006546E2" w:rsidRPr="00813E93" w:rsidRDefault="00C31B83" w:rsidP="006546E2">
      <w:pPr>
        <w:numPr>
          <w:ilvl w:val="1"/>
          <w:numId w:val="1"/>
        </w:numPr>
        <w:rPr>
          <w:rFonts w:ascii="Arial" w:hAnsi="Arial" w:cs="Arial"/>
        </w:rPr>
      </w:pPr>
      <w:r w:rsidRPr="00576742">
        <w:rPr>
          <w:rFonts w:ascii="Arial" w:hAnsi="Arial" w:cs="Arial"/>
        </w:rPr>
        <w:t>Works</w:t>
      </w:r>
      <w:r>
        <w:rPr>
          <w:rFonts w:ascii="Arial" w:hAnsi="Arial" w:cs="Arial"/>
        </w:rPr>
        <w:t xml:space="preserve"> </w:t>
      </w:r>
      <w:r w:rsidR="006546E2" w:rsidRPr="00813E93">
        <w:rPr>
          <w:rFonts w:ascii="Arial" w:hAnsi="Arial" w:cs="Arial"/>
        </w:rPr>
        <w:t xml:space="preserve">with </w:t>
      </w:r>
      <w:r w:rsidR="00813E93" w:rsidRPr="00813E93">
        <w:rPr>
          <w:rFonts w:ascii="Arial" w:hAnsi="Arial" w:cs="Arial"/>
        </w:rPr>
        <w:t xml:space="preserve">Youth </w:t>
      </w:r>
      <w:r w:rsidR="006546E2" w:rsidRPr="00813E93">
        <w:rPr>
          <w:rFonts w:ascii="Arial" w:hAnsi="Arial" w:cs="Arial"/>
        </w:rPr>
        <w:t>Services department</w:t>
      </w:r>
      <w:r>
        <w:rPr>
          <w:rFonts w:ascii="Arial" w:hAnsi="Arial" w:cs="Arial"/>
        </w:rPr>
        <w:t xml:space="preserve"> </w:t>
      </w:r>
      <w:r w:rsidRPr="00576742">
        <w:rPr>
          <w:rFonts w:ascii="Arial" w:hAnsi="Arial" w:cs="Arial"/>
        </w:rPr>
        <w:t>to plan join</w:t>
      </w:r>
      <w:r w:rsidR="002A7D2C" w:rsidRPr="00576742">
        <w:rPr>
          <w:rFonts w:ascii="Arial" w:hAnsi="Arial" w:cs="Arial"/>
        </w:rPr>
        <w:t>t</w:t>
      </w:r>
      <w:r w:rsidRPr="00576742">
        <w:rPr>
          <w:rFonts w:ascii="Arial" w:hAnsi="Arial" w:cs="Arial"/>
        </w:rPr>
        <w:t xml:space="preserve"> programs</w:t>
      </w:r>
    </w:p>
    <w:p w14:paraId="3D47AA48" w14:textId="77777777" w:rsidR="00B50045" w:rsidRPr="00B50045" w:rsidRDefault="00B50045" w:rsidP="00B500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3E93">
        <w:rPr>
          <w:rFonts w:ascii="Arial" w:hAnsi="Arial" w:cs="Arial"/>
        </w:rPr>
        <w:t xml:space="preserve">orks the </w:t>
      </w:r>
      <w:r>
        <w:rPr>
          <w:rFonts w:ascii="Arial" w:hAnsi="Arial" w:cs="Arial"/>
        </w:rPr>
        <w:t>public service desk as needed</w:t>
      </w:r>
      <w:r w:rsidRPr="00813E93">
        <w:rPr>
          <w:rFonts w:ascii="Arial" w:hAnsi="Arial" w:cs="Arial"/>
        </w:rPr>
        <w:t>, performing all desk functions including answering reference questions, p</w:t>
      </w:r>
      <w:r>
        <w:rPr>
          <w:rFonts w:ascii="Arial" w:hAnsi="Arial" w:cs="Arial"/>
        </w:rPr>
        <w:t>lacing patron holds, and general circulation functions.</w:t>
      </w:r>
    </w:p>
    <w:p w14:paraId="015C70CA" w14:textId="77777777" w:rsidR="006546E2" w:rsidRPr="00813E93" w:rsidRDefault="006546E2" w:rsidP="006546E2">
      <w:pPr>
        <w:numPr>
          <w:ilvl w:val="1"/>
          <w:numId w:val="1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 xml:space="preserve">Attends meeting and participates in continuing education opportunities related to </w:t>
      </w:r>
      <w:r w:rsidR="00813E93" w:rsidRPr="00813E93">
        <w:rPr>
          <w:rFonts w:ascii="Arial" w:hAnsi="Arial" w:cs="Arial"/>
        </w:rPr>
        <w:t xml:space="preserve">adult </w:t>
      </w:r>
      <w:r w:rsidRPr="00813E93">
        <w:rPr>
          <w:rFonts w:ascii="Arial" w:hAnsi="Arial" w:cs="Arial"/>
        </w:rPr>
        <w:t>services</w:t>
      </w:r>
    </w:p>
    <w:p w14:paraId="525FA6AF" w14:textId="77777777" w:rsidR="006546E2" w:rsidRPr="00813E93" w:rsidRDefault="006546E2" w:rsidP="006546E2">
      <w:pPr>
        <w:numPr>
          <w:ilvl w:val="1"/>
          <w:numId w:val="1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Prepares reports and maintains statistics of departmental activity</w:t>
      </w:r>
    </w:p>
    <w:p w14:paraId="4D5E1E3B" w14:textId="77777777" w:rsidR="006546E2" w:rsidRDefault="006546E2" w:rsidP="006546E2">
      <w:pPr>
        <w:numPr>
          <w:ilvl w:val="1"/>
          <w:numId w:val="1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Other duties as assigned</w:t>
      </w:r>
    </w:p>
    <w:p w14:paraId="2EBA91E1" w14:textId="77777777" w:rsidR="00813E93" w:rsidRPr="00813E93" w:rsidRDefault="00813E93" w:rsidP="00813E93">
      <w:pPr>
        <w:rPr>
          <w:rFonts w:ascii="Arial" w:hAnsi="Arial" w:cs="Arial"/>
          <w:b/>
          <w:u w:val="single"/>
        </w:rPr>
      </w:pPr>
    </w:p>
    <w:p w14:paraId="467B336A" w14:textId="4BA51C1D" w:rsidR="00F01BC2" w:rsidRDefault="00F01BC2" w:rsidP="00813E93">
      <w:pPr>
        <w:rPr>
          <w:rFonts w:ascii="Arial" w:hAnsi="Arial" w:cs="Arial"/>
          <w:b/>
          <w:u w:val="single"/>
        </w:rPr>
      </w:pPr>
    </w:p>
    <w:p w14:paraId="183467BE" w14:textId="77777777" w:rsidR="00304815" w:rsidRDefault="00304815" w:rsidP="00813E93">
      <w:pPr>
        <w:rPr>
          <w:rFonts w:ascii="Arial" w:hAnsi="Arial" w:cs="Arial"/>
          <w:b/>
          <w:u w:val="single"/>
        </w:rPr>
      </w:pPr>
    </w:p>
    <w:p w14:paraId="7F7038B4" w14:textId="77777777" w:rsidR="00813E93" w:rsidRPr="00813E93" w:rsidRDefault="00813E93" w:rsidP="00813E93">
      <w:pPr>
        <w:rPr>
          <w:rFonts w:ascii="Arial" w:hAnsi="Arial" w:cs="Arial"/>
          <w:b/>
          <w:u w:val="single"/>
        </w:rPr>
      </w:pPr>
      <w:r w:rsidRPr="00813E93">
        <w:rPr>
          <w:rFonts w:ascii="Arial" w:hAnsi="Arial" w:cs="Arial"/>
          <w:b/>
          <w:u w:val="single"/>
        </w:rPr>
        <w:lastRenderedPageBreak/>
        <w:t>Knowledge, Skills and Abilities</w:t>
      </w:r>
    </w:p>
    <w:p w14:paraId="0F3C515F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Knowledge of</w:t>
      </w:r>
      <w:r w:rsidR="00F46C99">
        <w:rPr>
          <w:rFonts w:ascii="Arial" w:hAnsi="Arial" w:cs="Arial"/>
        </w:rPr>
        <w:t xml:space="preserve"> Reference and Readers Advisory </w:t>
      </w:r>
      <w:r w:rsidRPr="00813E93">
        <w:rPr>
          <w:rFonts w:ascii="Arial" w:hAnsi="Arial" w:cs="Arial"/>
        </w:rPr>
        <w:t>practices, procedures and technologies</w:t>
      </w:r>
    </w:p>
    <w:p w14:paraId="180A6648" w14:textId="77777777" w:rsidR="00F46C99" w:rsidRDefault="00F46C99" w:rsidP="00F46C9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 and skill in use of online and electronic resources</w:t>
      </w:r>
    </w:p>
    <w:p w14:paraId="6202978B" w14:textId="77777777" w:rsidR="00F46C99" w:rsidRPr="00813E93" w:rsidRDefault="00F46C99" w:rsidP="00F46C99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Knowledge of Microsoft Office</w:t>
      </w:r>
      <w:r w:rsidR="00F01BC2">
        <w:rPr>
          <w:rFonts w:ascii="Arial" w:hAnsi="Arial" w:cs="Arial"/>
        </w:rPr>
        <w:t>, Google Suite,</w:t>
      </w:r>
      <w:r w:rsidRPr="00813E93">
        <w:rPr>
          <w:rFonts w:ascii="Arial" w:hAnsi="Arial" w:cs="Arial"/>
        </w:rPr>
        <w:t xml:space="preserve"> and similar software programs</w:t>
      </w:r>
    </w:p>
    <w:p w14:paraId="187CA2F7" w14:textId="77777777" w:rsidR="00F46C99" w:rsidRPr="00B50045" w:rsidRDefault="00813E93" w:rsidP="00B5004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conduct patron interviews</w:t>
      </w:r>
    </w:p>
    <w:p w14:paraId="00848DB0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set priorities, make decisions, and exercise discretion with patrons and staff</w:t>
      </w:r>
    </w:p>
    <w:p w14:paraId="783C5600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prioritize work, meet established deadlines, and attend to detail as appropriate</w:t>
      </w:r>
    </w:p>
    <w:p w14:paraId="3DBC3FA1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handle multiple and simultaneous tasks</w:t>
      </w:r>
    </w:p>
    <w:p w14:paraId="79E1CBA4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establish and maintain effective relationships with staff</w:t>
      </w:r>
    </w:p>
    <w:p w14:paraId="664E4FB5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work effectively as a team</w:t>
      </w:r>
    </w:p>
    <w:p w14:paraId="6554B9C7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communicate effectively, both in writing and orally</w:t>
      </w:r>
    </w:p>
    <w:p w14:paraId="7E67FE20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Accurate keyboarding skills</w:t>
      </w:r>
    </w:p>
    <w:p w14:paraId="768D14F9" w14:textId="77777777" w:rsidR="00813E93" w:rsidRPr="00813E93" w:rsidRDefault="00813E93" w:rsidP="00813E93">
      <w:pPr>
        <w:numPr>
          <w:ilvl w:val="0"/>
          <w:numId w:val="3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Ability to bend, stoop, lift and carry items up to twenty pounds</w:t>
      </w:r>
    </w:p>
    <w:p w14:paraId="1D6A7E55" w14:textId="77777777" w:rsidR="00813E93" w:rsidRPr="00813E93" w:rsidRDefault="00813E93" w:rsidP="00813E93">
      <w:pPr>
        <w:ind w:left="360"/>
        <w:rPr>
          <w:rFonts w:ascii="Arial" w:hAnsi="Arial" w:cs="Arial"/>
        </w:rPr>
      </w:pPr>
    </w:p>
    <w:p w14:paraId="197D4FAF" w14:textId="77777777" w:rsidR="00813E93" w:rsidRPr="00813E93" w:rsidRDefault="00813E93" w:rsidP="00813E93">
      <w:pPr>
        <w:rPr>
          <w:rFonts w:ascii="Arial" w:hAnsi="Arial" w:cs="Arial"/>
          <w:b/>
          <w:u w:val="single"/>
        </w:rPr>
      </w:pPr>
    </w:p>
    <w:p w14:paraId="7766A704" w14:textId="77777777" w:rsidR="00813E93" w:rsidRPr="00813E93" w:rsidRDefault="00813E93" w:rsidP="00813E93">
      <w:pPr>
        <w:rPr>
          <w:rFonts w:ascii="Arial" w:hAnsi="Arial" w:cs="Arial"/>
          <w:b/>
          <w:u w:val="single"/>
        </w:rPr>
      </w:pPr>
      <w:r w:rsidRPr="00813E93">
        <w:rPr>
          <w:rFonts w:ascii="Arial" w:hAnsi="Arial" w:cs="Arial"/>
          <w:b/>
          <w:u w:val="single"/>
        </w:rPr>
        <w:t>Qualifications:</w:t>
      </w:r>
    </w:p>
    <w:p w14:paraId="13D947FE" w14:textId="53E40541" w:rsidR="00813E93" w:rsidRPr="00304815" w:rsidRDefault="001E5C0D" w:rsidP="00576742">
      <w:pPr>
        <w:numPr>
          <w:ilvl w:val="0"/>
          <w:numId w:val="4"/>
        </w:numPr>
        <w:rPr>
          <w:rFonts w:ascii="Arial" w:hAnsi="Arial" w:cs="Arial"/>
        </w:rPr>
      </w:pPr>
      <w:r w:rsidRPr="00304815">
        <w:rPr>
          <w:rFonts w:ascii="Arial" w:hAnsi="Arial" w:cs="Arial"/>
        </w:rPr>
        <w:t>Bachelor’s required.  MLS preferred.</w:t>
      </w:r>
      <w:r w:rsidR="00F402AC" w:rsidRPr="00304815">
        <w:rPr>
          <w:rFonts w:ascii="Arial" w:hAnsi="Arial" w:cs="Arial"/>
        </w:rPr>
        <w:t xml:space="preserve"> </w:t>
      </w:r>
    </w:p>
    <w:p w14:paraId="11AB8696" w14:textId="77777777" w:rsidR="00813E93" w:rsidRPr="00813E93" w:rsidRDefault="00813E93" w:rsidP="00813E93">
      <w:pPr>
        <w:numPr>
          <w:ilvl w:val="0"/>
          <w:numId w:val="4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Position requires day, evening and weekend hours</w:t>
      </w:r>
    </w:p>
    <w:p w14:paraId="7C56DB84" w14:textId="77777777" w:rsidR="00813E93" w:rsidRPr="00813E93" w:rsidRDefault="00813E93" w:rsidP="00813E93">
      <w:pPr>
        <w:numPr>
          <w:ilvl w:val="0"/>
          <w:numId w:val="4"/>
        </w:numPr>
        <w:rPr>
          <w:rFonts w:ascii="Arial" w:hAnsi="Arial" w:cs="Arial"/>
        </w:rPr>
      </w:pPr>
      <w:r w:rsidRPr="00813E93">
        <w:rPr>
          <w:rFonts w:ascii="Arial" w:hAnsi="Arial" w:cs="Arial"/>
        </w:rPr>
        <w:t>Access to transportation</w:t>
      </w:r>
    </w:p>
    <w:p w14:paraId="2B304B8B" w14:textId="77777777" w:rsidR="006546E2" w:rsidRPr="00813E93" w:rsidRDefault="006546E2" w:rsidP="006546E2">
      <w:pPr>
        <w:rPr>
          <w:rFonts w:ascii="Arial" w:hAnsi="Arial" w:cs="Arial"/>
        </w:rPr>
      </w:pPr>
    </w:p>
    <w:p w14:paraId="76CEDF3F" w14:textId="77777777" w:rsidR="004342CB" w:rsidRPr="00813E93" w:rsidRDefault="004342CB" w:rsidP="004342CB">
      <w:pPr>
        <w:rPr>
          <w:rFonts w:ascii="Arial" w:hAnsi="Arial" w:cs="Arial"/>
        </w:rPr>
      </w:pPr>
    </w:p>
    <w:p w14:paraId="79576639" w14:textId="77777777" w:rsidR="0013506C" w:rsidRPr="00813E93" w:rsidRDefault="0013506C">
      <w:pPr>
        <w:rPr>
          <w:rFonts w:ascii="Arial" w:hAnsi="Arial" w:cs="Arial"/>
        </w:rPr>
      </w:pPr>
    </w:p>
    <w:sectPr w:rsidR="0013506C" w:rsidRPr="00813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9A851" w14:textId="77777777" w:rsidR="00DD772B" w:rsidRDefault="00DD772B" w:rsidP="00C77A6D">
      <w:r>
        <w:separator/>
      </w:r>
    </w:p>
  </w:endnote>
  <w:endnote w:type="continuationSeparator" w:id="0">
    <w:p w14:paraId="5C68B33F" w14:textId="77777777" w:rsidR="00DD772B" w:rsidRDefault="00DD772B" w:rsidP="00C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68CD" w14:textId="77777777" w:rsidR="00DD772B" w:rsidRDefault="00DD772B" w:rsidP="00C77A6D">
      <w:r>
        <w:separator/>
      </w:r>
    </w:p>
  </w:footnote>
  <w:footnote w:type="continuationSeparator" w:id="0">
    <w:p w14:paraId="3B9A5876" w14:textId="77777777" w:rsidR="00DD772B" w:rsidRDefault="00DD772B" w:rsidP="00C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CC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46026D"/>
    <w:multiLevelType w:val="hybridMultilevel"/>
    <w:tmpl w:val="5930F5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C2A4C"/>
    <w:multiLevelType w:val="hybridMultilevel"/>
    <w:tmpl w:val="E6BC5E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F4872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C"/>
    <w:rsid w:val="0013506C"/>
    <w:rsid w:val="001E5C0D"/>
    <w:rsid w:val="002A7D2C"/>
    <w:rsid w:val="002E36EB"/>
    <w:rsid w:val="00304815"/>
    <w:rsid w:val="004342CB"/>
    <w:rsid w:val="00512D96"/>
    <w:rsid w:val="00576742"/>
    <w:rsid w:val="005D5EC4"/>
    <w:rsid w:val="006546E2"/>
    <w:rsid w:val="007B608C"/>
    <w:rsid w:val="00813E93"/>
    <w:rsid w:val="00B14007"/>
    <w:rsid w:val="00B50045"/>
    <w:rsid w:val="00C31B83"/>
    <w:rsid w:val="00C77A6D"/>
    <w:rsid w:val="00D43A34"/>
    <w:rsid w:val="00DD10AB"/>
    <w:rsid w:val="00DD772B"/>
    <w:rsid w:val="00E10056"/>
    <w:rsid w:val="00E43B55"/>
    <w:rsid w:val="00F01BC2"/>
    <w:rsid w:val="00F402AC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F1121"/>
  <w15:docId w15:val="{32ED78C6-29C7-42BA-8930-B07C295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Services Manager</vt:lpstr>
    </vt:vector>
  </TitlesOfParts>
  <Company>Wilmington Public Library District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Services Manager</dc:title>
  <dc:subject/>
  <dc:creator>MSoucie</dc:creator>
  <cp:keywords/>
  <dc:description/>
  <cp:lastModifiedBy>Lauren Offerman</cp:lastModifiedBy>
  <cp:revision>2</cp:revision>
  <cp:lastPrinted>2022-11-10T15:22:00Z</cp:lastPrinted>
  <dcterms:created xsi:type="dcterms:W3CDTF">2022-11-10T15:29:00Z</dcterms:created>
  <dcterms:modified xsi:type="dcterms:W3CDTF">2022-11-10T15:29:00Z</dcterms:modified>
</cp:coreProperties>
</file>